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2A" w:rsidRPr="003C74CB" w:rsidRDefault="00FC162A" w:rsidP="00FC162A">
      <w:pPr>
        <w:jc w:val="center"/>
        <w:rPr>
          <w:b/>
          <w:bCs/>
        </w:rPr>
      </w:pPr>
      <w:r w:rsidRPr="003C74CB">
        <w:rPr>
          <w:b/>
          <w:bCs/>
        </w:rPr>
        <w:t>РЕЦЕНЗИЯ</w:t>
      </w:r>
    </w:p>
    <w:p w:rsidR="00FC162A" w:rsidRPr="003C74CB" w:rsidRDefault="00FC162A" w:rsidP="00FC162A">
      <w:pPr>
        <w:jc w:val="center"/>
        <w:rPr>
          <w:b/>
          <w:bCs/>
        </w:rPr>
      </w:pPr>
      <w:r w:rsidRPr="003C74CB">
        <w:rPr>
          <w:b/>
        </w:rPr>
        <w:t xml:space="preserve">на  </w:t>
      </w:r>
      <w:r w:rsidRPr="003C74CB">
        <w:rPr>
          <w:b/>
          <w:bCs/>
        </w:rPr>
        <w:t>учебно-методический комплекс</w:t>
      </w:r>
    </w:p>
    <w:p w:rsidR="00EC16D5" w:rsidRDefault="00FC162A" w:rsidP="00FC162A">
      <w:pPr>
        <w:jc w:val="center"/>
        <w:rPr>
          <w:sz w:val="28"/>
          <w:szCs w:val="28"/>
        </w:rPr>
      </w:pPr>
      <w:r>
        <w:rPr>
          <w:b/>
          <w:bCs/>
        </w:rPr>
        <w:t xml:space="preserve">по </w:t>
      </w:r>
      <w:r w:rsidRPr="003C74CB">
        <w:rPr>
          <w:b/>
          <w:bCs/>
        </w:rPr>
        <w:t>дисциплин</w:t>
      </w:r>
      <w:r>
        <w:rPr>
          <w:b/>
          <w:bCs/>
        </w:rPr>
        <w:t>е</w:t>
      </w:r>
      <w:r w:rsidRPr="003C74CB">
        <w:rPr>
          <w:b/>
          <w:bCs/>
        </w:rPr>
        <w:t xml:space="preserve"> «</w:t>
      </w:r>
      <w:r w:rsidR="00EC16D5">
        <w:rPr>
          <w:b/>
          <w:bCs/>
        </w:rPr>
        <w:t>Основы предпринимательства</w:t>
      </w:r>
      <w:r w:rsidRPr="003C74CB">
        <w:rPr>
          <w:b/>
          <w:bCs/>
        </w:rPr>
        <w:t>»</w:t>
      </w:r>
      <w:r>
        <w:rPr>
          <w:sz w:val="28"/>
          <w:szCs w:val="28"/>
        </w:rPr>
        <w:t xml:space="preserve"> </w:t>
      </w:r>
    </w:p>
    <w:p w:rsidR="00FC162A" w:rsidRPr="008D5B41" w:rsidRDefault="00FC162A" w:rsidP="00FC162A">
      <w:pPr>
        <w:jc w:val="center"/>
        <w:rPr>
          <w:b/>
        </w:rPr>
      </w:pPr>
      <w:r w:rsidRPr="00EA1316">
        <w:rPr>
          <w:b/>
        </w:rPr>
        <w:t>для</w:t>
      </w:r>
      <w:r>
        <w:rPr>
          <w:sz w:val="28"/>
          <w:szCs w:val="28"/>
        </w:rPr>
        <w:t xml:space="preserve"> </w:t>
      </w:r>
      <w:r w:rsidRPr="008D5B41">
        <w:rPr>
          <w:b/>
        </w:rPr>
        <w:t xml:space="preserve"> специальност</w:t>
      </w:r>
      <w:r w:rsidR="00EC16D5">
        <w:rPr>
          <w:b/>
        </w:rPr>
        <w:t>ей</w:t>
      </w:r>
      <w:r w:rsidRPr="008D5B41">
        <w:rPr>
          <w:b/>
        </w:rPr>
        <w:t xml:space="preserve">  среднего профессионального образования</w:t>
      </w:r>
    </w:p>
    <w:p w:rsidR="00FC162A" w:rsidRPr="003C74CB" w:rsidRDefault="00EC16D5" w:rsidP="00FC162A">
      <w:pPr>
        <w:jc w:val="center"/>
        <w:rPr>
          <w:b/>
        </w:rPr>
      </w:pPr>
      <w:r>
        <w:rPr>
          <w:b/>
          <w:lang w:eastAsia="ar-SA"/>
        </w:rPr>
        <w:t xml:space="preserve"> </w:t>
      </w:r>
      <w:r w:rsidR="00FC162A" w:rsidRPr="003C74CB">
        <w:rPr>
          <w:b/>
        </w:rPr>
        <w:t>ОГАПОУ  «Губкинский горно-политехнический  колледж»</w:t>
      </w:r>
    </w:p>
    <w:p w:rsidR="00FC162A" w:rsidRPr="003C74CB" w:rsidRDefault="00FC162A" w:rsidP="00FC162A">
      <w:pPr>
        <w:jc w:val="center"/>
        <w:rPr>
          <w:b/>
        </w:rPr>
      </w:pPr>
      <w:proofErr w:type="spellStart"/>
      <w:r>
        <w:rPr>
          <w:b/>
        </w:rPr>
        <w:t>Щепихиной</w:t>
      </w:r>
      <w:proofErr w:type="spellEnd"/>
      <w:r>
        <w:rPr>
          <w:b/>
        </w:rPr>
        <w:t xml:space="preserve"> Галины Ивановны</w:t>
      </w:r>
    </w:p>
    <w:p w:rsidR="00FC162A" w:rsidRPr="006C5BCC" w:rsidRDefault="00FC162A" w:rsidP="00FC162A">
      <w:pPr>
        <w:jc w:val="center"/>
        <w:rPr>
          <w:b/>
          <w:sz w:val="28"/>
          <w:szCs w:val="28"/>
        </w:rPr>
      </w:pPr>
    </w:p>
    <w:p w:rsidR="00FC162A" w:rsidRPr="007D40E9" w:rsidRDefault="00FC162A" w:rsidP="00FC162A">
      <w:pPr>
        <w:ind w:firstLine="708"/>
        <w:jc w:val="both"/>
      </w:pPr>
      <w:r w:rsidRPr="007D40E9">
        <w:t>Учебно-методический комплекс по дисциплине «</w:t>
      </w:r>
      <w:r w:rsidR="0068567E">
        <w:t>Основы предпринимательства</w:t>
      </w:r>
      <w:r w:rsidRPr="007D40E9">
        <w:t xml:space="preserve">» разработан </w:t>
      </w:r>
      <w:r>
        <w:t xml:space="preserve"> на </w:t>
      </w:r>
      <w:r w:rsidRPr="007D40E9">
        <w:t xml:space="preserve"> </w:t>
      </w:r>
      <w:r w:rsidRPr="00C74A97">
        <w:t>основе концепции вариативной составляющей основных профессиональных образовательных программ среднего профессионального образования в Белгородской области.</w:t>
      </w:r>
    </w:p>
    <w:p w:rsidR="00FC162A" w:rsidRPr="007D40E9" w:rsidRDefault="00FC162A" w:rsidP="00FC162A">
      <w:pPr>
        <w:ind w:firstLine="851"/>
        <w:jc w:val="both"/>
      </w:pPr>
      <w:r w:rsidRPr="007D40E9">
        <w:t>Учебно-методический компле</w:t>
      </w:r>
      <w:proofErr w:type="gramStart"/>
      <w:r w:rsidRPr="007D40E9">
        <w:t>кс</w:t>
      </w:r>
      <w:r>
        <w:t xml:space="preserve"> </w:t>
      </w:r>
      <w:r w:rsidRPr="007D40E9">
        <w:t xml:space="preserve"> вкл</w:t>
      </w:r>
      <w:proofErr w:type="gramEnd"/>
      <w:r w:rsidRPr="007D40E9">
        <w:t>ючает  следующие элементы:</w:t>
      </w:r>
    </w:p>
    <w:p w:rsidR="00FC162A" w:rsidRPr="007D40E9" w:rsidRDefault="00FC162A" w:rsidP="00FC162A">
      <w:pPr>
        <w:numPr>
          <w:ilvl w:val="0"/>
          <w:numId w:val="1"/>
        </w:numPr>
        <w:tabs>
          <w:tab w:val="left" w:pos="567"/>
          <w:tab w:val="left" w:pos="709"/>
        </w:tabs>
        <w:jc w:val="both"/>
      </w:pPr>
      <w:r w:rsidRPr="007D40E9">
        <w:t>рабочую программу;</w:t>
      </w:r>
    </w:p>
    <w:p w:rsidR="00FC162A" w:rsidRPr="007D40E9" w:rsidRDefault="00FC162A" w:rsidP="00FC162A">
      <w:pPr>
        <w:numPr>
          <w:ilvl w:val="0"/>
          <w:numId w:val="1"/>
        </w:numPr>
        <w:tabs>
          <w:tab w:val="left" w:pos="567"/>
          <w:tab w:val="left" w:pos="709"/>
        </w:tabs>
        <w:jc w:val="both"/>
      </w:pPr>
      <w:r w:rsidRPr="007D40E9">
        <w:t xml:space="preserve"> календарно-тематический план;</w:t>
      </w:r>
    </w:p>
    <w:p w:rsidR="00FC162A" w:rsidRPr="007D40E9" w:rsidRDefault="00FC162A" w:rsidP="00FC162A">
      <w:pPr>
        <w:numPr>
          <w:ilvl w:val="0"/>
          <w:numId w:val="1"/>
        </w:numPr>
        <w:tabs>
          <w:tab w:val="left" w:pos="567"/>
          <w:tab w:val="left" w:pos="709"/>
        </w:tabs>
        <w:jc w:val="both"/>
      </w:pPr>
      <w:r w:rsidRPr="007D40E9">
        <w:t xml:space="preserve"> </w:t>
      </w:r>
      <w:r w:rsidRPr="007D40E9">
        <w:rPr>
          <w:bCs/>
        </w:rPr>
        <w:t>контрольно-измерительные  материалы;</w:t>
      </w:r>
    </w:p>
    <w:p w:rsidR="00FC162A" w:rsidRPr="007D40E9" w:rsidRDefault="00FC162A" w:rsidP="00FC162A">
      <w:pPr>
        <w:numPr>
          <w:ilvl w:val="0"/>
          <w:numId w:val="1"/>
        </w:numPr>
        <w:tabs>
          <w:tab w:val="left" w:pos="567"/>
          <w:tab w:val="left" w:pos="709"/>
        </w:tabs>
        <w:jc w:val="both"/>
      </w:pPr>
      <w:r w:rsidRPr="007D40E9">
        <w:rPr>
          <w:bCs/>
        </w:rPr>
        <w:t xml:space="preserve"> контрольно-оценочные  средства;</w:t>
      </w:r>
    </w:p>
    <w:p w:rsidR="00FC162A" w:rsidRPr="007D40E9" w:rsidRDefault="00FC162A" w:rsidP="00FC162A">
      <w:pPr>
        <w:numPr>
          <w:ilvl w:val="0"/>
          <w:numId w:val="1"/>
        </w:numPr>
        <w:tabs>
          <w:tab w:val="left" w:pos="567"/>
          <w:tab w:val="left" w:pos="709"/>
        </w:tabs>
        <w:jc w:val="both"/>
      </w:pPr>
      <w:r w:rsidRPr="007D40E9">
        <w:rPr>
          <w:bCs/>
        </w:rPr>
        <w:t xml:space="preserve"> </w:t>
      </w:r>
      <w:r w:rsidRPr="007D40E9">
        <w:t xml:space="preserve">методические указания по выполнению  практических  работ; </w:t>
      </w:r>
    </w:p>
    <w:p w:rsidR="00FC162A" w:rsidRPr="007D40E9" w:rsidRDefault="00FC162A" w:rsidP="00FC162A">
      <w:pPr>
        <w:numPr>
          <w:ilvl w:val="0"/>
          <w:numId w:val="1"/>
        </w:numPr>
        <w:tabs>
          <w:tab w:val="left" w:pos="567"/>
          <w:tab w:val="left" w:pos="709"/>
        </w:tabs>
        <w:jc w:val="both"/>
      </w:pPr>
      <w:r w:rsidRPr="007D40E9">
        <w:t>методические рекомендации по организации  внеаудиторной самостоятельной работы.</w:t>
      </w:r>
    </w:p>
    <w:p w:rsidR="00FC162A" w:rsidRDefault="00FC162A" w:rsidP="00FC162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851"/>
        <w:jc w:val="both"/>
        <w:rPr>
          <w:rFonts w:eastAsia="Calibri"/>
          <w:bCs/>
        </w:rPr>
      </w:pPr>
      <w:r w:rsidRPr="007D40E9">
        <w:rPr>
          <w:bCs/>
        </w:rPr>
        <w:t>Рабочая программа составлена в полном соответствии с требованиями к структуре, содержанию и оформлению.</w:t>
      </w:r>
      <w:r w:rsidRPr="007D40E9">
        <w:t xml:space="preserve">   В программе соблюдено единство терминологии и обозначения в соответствии со стандартами. </w:t>
      </w:r>
      <w:r w:rsidRPr="007D40E9">
        <w:rPr>
          <w:rFonts w:eastAsia="Calibri"/>
          <w:bCs/>
        </w:rPr>
        <w:t xml:space="preserve"> </w:t>
      </w:r>
    </w:p>
    <w:p w:rsidR="00FC162A" w:rsidRPr="007D40E9" w:rsidRDefault="00FC162A" w:rsidP="00FC162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851"/>
        <w:jc w:val="both"/>
        <w:rPr>
          <w:bCs/>
        </w:rPr>
      </w:pPr>
      <w:r w:rsidRPr="007D40E9">
        <w:t>Календарно-тематический план соответствует по своему содержанию рабочей программе</w:t>
      </w:r>
      <w:r w:rsidRPr="007D40E9">
        <w:rPr>
          <w:bCs/>
        </w:rPr>
        <w:t xml:space="preserve">.  </w:t>
      </w:r>
    </w:p>
    <w:p w:rsidR="00FC162A" w:rsidRPr="007D40E9" w:rsidRDefault="00FC162A" w:rsidP="00FC162A">
      <w:pPr>
        <w:pStyle w:val="Default"/>
        <w:ind w:firstLine="851"/>
        <w:jc w:val="both"/>
        <w:rPr>
          <w:color w:val="auto"/>
        </w:rPr>
      </w:pPr>
      <w:r w:rsidRPr="007D40E9">
        <w:rPr>
          <w:bCs/>
          <w:color w:val="auto"/>
        </w:rPr>
        <w:t>Контрольно-измерительные  материалы</w:t>
      </w:r>
      <w:r w:rsidRPr="007D40E9">
        <w:rPr>
          <w:color w:val="auto"/>
        </w:rPr>
        <w:t xml:space="preserve"> позволяют адекватно оценивать фактический  уровень  знаний, умений и  </w:t>
      </w:r>
      <w:proofErr w:type="gramStart"/>
      <w:r w:rsidRPr="007D40E9">
        <w:rPr>
          <w:color w:val="auto"/>
        </w:rPr>
        <w:t>навыков</w:t>
      </w:r>
      <w:proofErr w:type="gramEnd"/>
      <w:r w:rsidRPr="007D40E9">
        <w:rPr>
          <w:color w:val="auto"/>
        </w:rPr>
        <w:t xml:space="preserve"> обучающихся при усвоении рабочей программы дисциплины.</w:t>
      </w:r>
    </w:p>
    <w:p w:rsidR="00FC162A" w:rsidRPr="007D40E9" w:rsidRDefault="00FC162A" w:rsidP="00FC162A">
      <w:pPr>
        <w:pStyle w:val="Default"/>
        <w:ind w:firstLine="851"/>
        <w:jc w:val="both"/>
        <w:rPr>
          <w:color w:val="auto"/>
        </w:rPr>
      </w:pPr>
      <w:r w:rsidRPr="007D40E9">
        <w:rPr>
          <w:bCs/>
          <w:color w:val="auto"/>
        </w:rPr>
        <w:t>Контрольно-оценочные  средства</w:t>
      </w:r>
      <w:r w:rsidRPr="007D40E9">
        <w:rPr>
          <w:b/>
          <w:bCs/>
          <w:color w:val="auto"/>
        </w:rPr>
        <w:t xml:space="preserve"> </w:t>
      </w:r>
      <w:r w:rsidRPr="007D40E9">
        <w:rPr>
          <w:color w:val="auto"/>
        </w:rPr>
        <w:t xml:space="preserve">предназначены для промежуточной аттестации  </w:t>
      </w:r>
      <w:proofErr w:type="gramStart"/>
      <w:r>
        <w:rPr>
          <w:color w:val="auto"/>
        </w:rPr>
        <w:t>обучающихся</w:t>
      </w:r>
      <w:proofErr w:type="gramEnd"/>
      <w:r>
        <w:rPr>
          <w:color w:val="auto"/>
        </w:rPr>
        <w:t xml:space="preserve"> </w:t>
      </w:r>
      <w:r w:rsidRPr="007D40E9">
        <w:rPr>
          <w:color w:val="auto"/>
        </w:rPr>
        <w:t xml:space="preserve">после изучения теоретического материала. Задания для текущего контроля знаний студентов представлены по всем темам, содержат значительное число вариантов для обеспечения объективности контроля. </w:t>
      </w:r>
    </w:p>
    <w:p w:rsidR="00FC162A" w:rsidRPr="007D40E9" w:rsidRDefault="00FC162A" w:rsidP="00FC162A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r w:rsidRPr="007D40E9">
        <w:t xml:space="preserve">Методические указания  по выполнению  практических работ отличаются логичностью и последовательностью, способствуют качественному усвоению материала;  обеспечивают формирование базовых умений для выполнения исследований в процессе научного познания и теоретического обоснования профессиональных задач. </w:t>
      </w:r>
    </w:p>
    <w:p w:rsidR="00FC162A" w:rsidRPr="007D40E9" w:rsidRDefault="00FC162A" w:rsidP="00FC162A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r w:rsidRPr="007D40E9">
        <w:t xml:space="preserve">Методические рекомендации по организации  внеаудиторной самостоятельной работы  направлены на закрепление, умения поиска, накопления и обработки научной информации.  </w:t>
      </w:r>
    </w:p>
    <w:p w:rsidR="00FC162A" w:rsidRPr="007D40E9" w:rsidRDefault="00FC162A" w:rsidP="00FC162A">
      <w:pPr>
        <w:ind w:firstLine="709"/>
        <w:jc w:val="both"/>
      </w:pPr>
      <w:r w:rsidRPr="007D40E9">
        <w:t xml:space="preserve">Рецензируемый </w:t>
      </w:r>
      <w:r w:rsidRPr="007D40E9">
        <w:rPr>
          <w:bCs/>
        </w:rPr>
        <w:t xml:space="preserve"> учебно-методический  комплекс по дисциплине </w:t>
      </w:r>
      <w:r w:rsidRPr="0068567E">
        <w:rPr>
          <w:bCs/>
        </w:rPr>
        <w:t>«</w:t>
      </w:r>
      <w:r w:rsidR="0068567E" w:rsidRPr="0068567E">
        <w:rPr>
          <w:bCs/>
        </w:rPr>
        <w:t xml:space="preserve"> Основы предпринимательства</w:t>
      </w:r>
      <w:r w:rsidRPr="0068567E">
        <w:rPr>
          <w:bCs/>
        </w:rPr>
        <w:t xml:space="preserve">» </w:t>
      </w:r>
      <w:r w:rsidRPr="0068567E">
        <w:t xml:space="preserve"> содержателен, имеет практическую направленность, включает достаточное количество разнообразных элементов, направленных на р</w:t>
      </w:r>
      <w:r w:rsidRPr="007D40E9">
        <w:t>азвитие умственных, творческих способностей обучающихся.</w:t>
      </w:r>
    </w:p>
    <w:p w:rsidR="00FC162A" w:rsidRPr="007D40E9" w:rsidRDefault="00FC162A" w:rsidP="00FC162A">
      <w:pPr>
        <w:ind w:firstLine="709"/>
        <w:jc w:val="both"/>
      </w:pPr>
      <w:r>
        <w:t>У</w:t>
      </w:r>
      <w:r w:rsidRPr="007D40E9">
        <w:t xml:space="preserve">чебно-методический комплекс дисциплины </w:t>
      </w:r>
      <w:r>
        <w:t xml:space="preserve">«Основы </w:t>
      </w:r>
      <w:r w:rsidR="0068567E">
        <w:t>предпринимательства</w:t>
      </w:r>
      <w:r>
        <w:t>» рекомендуется для использования в учебном процессе в среднем профессиональном образовании при освоении программ</w:t>
      </w:r>
      <w:r w:rsidR="00832570" w:rsidRPr="00832570">
        <w:t xml:space="preserve"> </w:t>
      </w:r>
      <w:r w:rsidR="00832570">
        <w:t>подготовки специалистов среднего звена</w:t>
      </w:r>
      <w:r>
        <w:t>, а также</w:t>
      </w:r>
      <w:r w:rsidR="00832570">
        <w:t xml:space="preserve"> по программам</w:t>
      </w:r>
      <w:r>
        <w:t xml:space="preserve"> </w:t>
      </w:r>
      <w:r w:rsidR="00832570">
        <w:t>квалифицированных рабочих служащих</w:t>
      </w:r>
      <w:r w:rsidR="00832570">
        <w:t>.</w:t>
      </w:r>
      <w:bookmarkStart w:id="0" w:name="_GoBack"/>
      <w:bookmarkEnd w:id="0"/>
      <w:r w:rsidR="00832570">
        <w:t xml:space="preserve"> </w:t>
      </w:r>
    </w:p>
    <w:p w:rsidR="00E63A05" w:rsidRDefault="00FC162A" w:rsidP="00FC162A">
      <w:pPr>
        <w:shd w:val="clear" w:color="auto" w:fill="FFFFFF"/>
        <w:ind w:left="28" w:firstLine="851"/>
        <w:jc w:val="both"/>
        <w:rPr>
          <w:bCs/>
        </w:rPr>
      </w:pPr>
      <w:r w:rsidRPr="007D40E9">
        <w:rPr>
          <w:bCs/>
        </w:rPr>
        <w:t xml:space="preserve"> </w:t>
      </w:r>
      <w:r w:rsidRPr="007D40E9">
        <w:t xml:space="preserve">  </w:t>
      </w:r>
      <w:r w:rsidRPr="007D40E9">
        <w:rPr>
          <w:bCs/>
        </w:rPr>
        <w:t xml:space="preserve">     </w:t>
      </w:r>
    </w:p>
    <w:p w:rsidR="00E63A05" w:rsidRDefault="00E63A05" w:rsidP="00FC162A">
      <w:pPr>
        <w:shd w:val="clear" w:color="auto" w:fill="FFFFFF"/>
        <w:ind w:left="28" w:firstLine="851"/>
        <w:jc w:val="both"/>
        <w:rPr>
          <w:bCs/>
        </w:rPr>
      </w:pPr>
    </w:p>
    <w:p w:rsidR="00FC162A" w:rsidRPr="007D40E9" w:rsidRDefault="00FC162A" w:rsidP="00FC162A">
      <w:pPr>
        <w:shd w:val="clear" w:color="auto" w:fill="FFFFFF"/>
        <w:ind w:left="28" w:firstLine="851"/>
        <w:jc w:val="both"/>
      </w:pPr>
      <w:r w:rsidRPr="007D40E9">
        <w:rPr>
          <w:bCs/>
        </w:rPr>
        <w:t xml:space="preserve">   </w:t>
      </w:r>
    </w:p>
    <w:p w:rsidR="00FC162A" w:rsidRPr="007D40E9" w:rsidRDefault="00FC162A" w:rsidP="00FC162A">
      <w:r>
        <w:t>Директор центра дополнительного образования,</w:t>
      </w:r>
      <w:r w:rsidRPr="007D40E9">
        <w:t xml:space="preserve"> </w:t>
      </w:r>
    </w:p>
    <w:p w:rsidR="00FC162A" w:rsidRPr="007D40E9" w:rsidRDefault="00FC162A" w:rsidP="00FC162A">
      <w:r>
        <w:t xml:space="preserve"> Доцент кафедры горного дела,</w:t>
      </w:r>
    </w:p>
    <w:p w:rsidR="00FC162A" w:rsidRPr="007D40E9" w:rsidRDefault="00FC162A" w:rsidP="00FC162A">
      <w:r>
        <w:t>преподаватель экономических дисциплин</w:t>
      </w:r>
    </w:p>
    <w:p w:rsidR="00FC162A" w:rsidRPr="007D40E9" w:rsidRDefault="00FC162A" w:rsidP="00FC162A">
      <w:pPr>
        <w:jc w:val="both"/>
      </w:pPr>
      <w:proofErr w:type="spellStart"/>
      <w:r>
        <w:t>Губкинского</w:t>
      </w:r>
      <w:proofErr w:type="spellEnd"/>
      <w:r>
        <w:t xml:space="preserve"> филиала НИТУ «</w:t>
      </w:r>
      <w:proofErr w:type="spellStart"/>
      <w:r>
        <w:t>МИСиС</w:t>
      </w:r>
      <w:proofErr w:type="spellEnd"/>
      <w:r>
        <w:t>»</w:t>
      </w:r>
      <w:r w:rsidRPr="007D40E9">
        <w:t xml:space="preserve">                                                </w:t>
      </w:r>
      <w:r>
        <w:t xml:space="preserve">                             </w:t>
      </w:r>
      <w:proofErr w:type="spellStart"/>
      <w:r>
        <w:t>Д.В.Ермолаев</w:t>
      </w:r>
      <w:proofErr w:type="spellEnd"/>
    </w:p>
    <w:p w:rsidR="00601940" w:rsidRDefault="00601940"/>
    <w:sectPr w:rsidR="00601940" w:rsidSect="003C74CB">
      <w:pgSz w:w="11906" w:h="16838"/>
      <w:pgMar w:top="907" w:right="510" w:bottom="68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15C70"/>
    <w:multiLevelType w:val="hybridMultilevel"/>
    <w:tmpl w:val="15DAA5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17"/>
    <w:rsid w:val="00601940"/>
    <w:rsid w:val="0068567E"/>
    <w:rsid w:val="006C3B17"/>
    <w:rsid w:val="00832570"/>
    <w:rsid w:val="00E63A05"/>
    <w:rsid w:val="00EC16D5"/>
    <w:rsid w:val="00FC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162A"/>
    <w:pPr>
      <w:spacing w:before="100" w:beforeAutospacing="1" w:after="100" w:afterAutospacing="1"/>
    </w:pPr>
  </w:style>
  <w:style w:type="paragraph" w:customStyle="1" w:styleId="Default">
    <w:name w:val="Default"/>
    <w:rsid w:val="00FC16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162A"/>
    <w:pPr>
      <w:spacing w:before="100" w:beforeAutospacing="1" w:after="100" w:afterAutospacing="1"/>
    </w:pPr>
  </w:style>
  <w:style w:type="paragraph" w:customStyle="1" w:styleId="Default">
    <w:name w:val="Default"/>
    <w:rsid w:val="00FC16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417</Words>
  <Characters>2378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user</cp:lastModifiedBy>
  <cp:revision>8</cp:revision>
  <dcterms:created xsi:type="dcterms:W3CDTF">2021-09-17T11:30:00Z</dcterms:created>
  <dcterms:modified xsi:type="dcterms:W3CDTF">2021-09-21T06:48:00Z</dcterms:modified>
</cp:coreProperties>
</file>